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00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3"/>
        <w:gridCol w:w="1202"/>
        <w:gridCol w:w="1355"/>
        <w:gridCol w:w="1518"/>
        <w:gridCol w:w="1533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0" w:hRule="atLeast"/>
        </w:trPr>
        <w:tc>
          <w:tcPr>
            <w:tcW w:w="9500" w:type="dxa"/>
            <w:gridSpan w:val="6"/>
            <w:shd w:val="clear" w:color="auto" w:fill="auto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lang w:val="en-US" w:eastAsia="zh-CN"/>
              </w:rPr>
              <w:t>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b w:val="0"/>
                <w:bCs w:val="0"/>
                <w:sz w:val="44"/>
                <w:szCs w:val="44"/>
                <w:lang w:val="en-US" w:eastAsia="zh-CN"/>
              </w:rPr>
              <w:t>“三晋英才”个人信息表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别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族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15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政治面貌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28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人才层次</w:t>
            </w:r>
          </w:p>
        </w:tc>
        <w:tc>
          <w:tcPr>
            <w:tcW w:w="2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号码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</w:trPr>
        <w:tc>
          <w:tcPr>
            <w:tcW w:w="279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学术特长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6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主要成果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6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所在单位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党组织意见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61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主管部门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党组织意见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</w:p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2" w:hRule="atLeast"/>
        </w:trPr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推荐单位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党组织意见</w:t>
            </w:r>
          </w:p>
        </w:tc>
        <w:tc>
          <w:tcPr>
            <w:tcW w:w="67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  <w:p>
            <w:pPr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i w:val="0"/>
                <w:color w:val="800080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/>
                <w:lang w:eastAsia="zh-CN"/>
              </w:rPr>
              <w:t>（盖章）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701" w:right="1474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4B5010"/>
    <w:rsid w:val="0BCB7CD7"/>
    <w:rsid w:val="0D5F26BD"/>
    <w:rsid w:val="31B87C0F"/>
    <w:rsid w:val="327D6C1C"/>
    <w:rsid w:val="3F262758"/>
    <w:rsid w:val="42B876AC"/>
    <w:rsid w:val="43A865D4"/>
    <w:rsid w:val="46745597"/>
    <w:rsid w:val="4DDC111A"/>
    <w:rsid w:val="57611DFB"/>
    <w:rsid w:val="5C5377EB"/>
    <w:rsid w:val="604B5010"/>
    <w:rsid w:val="60836585"/>
    <w:rsid w:val="61D062A4"/>
    <w:rsid w:val="622F5414"/>
    <w:rsid w:val="6B403DDC"/>
    <w:rsid w:val="704D209A"/>
    <w:rsid w:val="79CA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2018-03-02T22:49:00Z</dcterms:created>
  <dc:creator>小薇1387955742</dc:creator>
  <cp:lastModifiedBy>Ryan</cp:lastModifiedBy>
  <cp:lastPrinted>2018-12-21T01:41:34Z</cp:lastPrinted>
  <dcterms:modified xsi:type="dcterms:W3CDTF">2018-12-21T02:33:50Z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